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505F" w:rsidRDefault="00D04B16">
      <w:pPr>
        <w:widowControl w:val="0"/>
        <w:pBdr>
          <w:top w:val="nil"/>
          <w:left w:val="nil"/>
          <w:bottom w:val="nil"/>
          <w:right w:val="nil"/>
          <w:between w:val="nil"/>
        </w:pBdr>
        <w:spacing w:line="240" w:lineRule="auto"/>
        <w:ind w:left="4511"/>
        <w:rPr>
          <w:b/>
          <w:color w:val="000000"/>
          <w:sz w:val="24"/>
          <w:szCs w:val="24"/>
        </w:rPr>
      </w:pPr>
      <w:r>
        <w:rPr>
          <w:b/>
          <w:color w:val="000000"/>
          <w:sz w:val="24"/>
          <w:szCs w:val="24"/>
        </w:rPr>
        <w:t xml:space="preserve">PACIFIC COUNTY </w:t>
      </w:r>
    </w:p>
    <w:p w14:paraId="00000002" w14:textId="77777777" w:rsidR="00A2505F" w:rsidRDefault="00D04B16">
      <w:pPr>
        <w:widowControl w:val="0"/>
        <w:pBdr>
          <w:top w:val="nil"/>
          <w:left w:val="nil"/>
          <w:bottom w:val="nil"/>
          <w:right w:val="nil"/>
          <w:between w:val="nil"/>
        </w:pBdr>
        <w:spacing w:before="21" w:line="240" w:lineRule="auto"/>
        <w:ind w:left="3469"/>
        <w:rPr>
          <w:b/>
          <w:color w:val="000000"/>
          <w:sz w:val="24"/>
          <w:szCs w:val="24"/>
        </w:rPr>
      </w:pPr>
      <w:r>
        <w:rPr>
          <w:b/>
          <w:color w:val="000000"/>
          <w:sz w:val="24"/>
          <w:szCs w:val="24"/>
        </w:rPr>
        <w:t xml:space="preserve">RURAL ECONOMIC DEVELOPMENT </w:t>
      </w:r>
    </w:p>
    <w:p w14:paraId="00000003" w14:textId="77777777" w:rsidR="00A2505F" w:rsidRDefault="00D04B16">
      <w:pPr>
        <w:widowControl w:val="0"/>
        <w:pBdr>
          <w:top w:val="nil"/>
          <w:left w:val="nil"/>
          <w:bottom w:val="nil"/>
          <w:right w:val="nil"/>
          <w:between w:val="nil"/>
        </w:pBdr>
        <w:spacing w:before="21" w:line="240" w:lineRule="auto"/>
        <w:ind w:left="2994"/>
        <w:rPr>
          <w:b/>
          <w:color w:val="000000"/>
          <w:sz w:val="24"/>
          <w:szCs w:val="24"/>
        </w:rPr>
      </w:pPr>
      <w:r>
        <w:rPr>
          <w:b/>
          <w:color w:val="000000"/>
          <w:sz w:val="24"/>
          <w:szCs w:val="24"/>
        </w:rPr>
        <w:t xml:space="preserve">INFRASTRUCTURE FUNDING APPLICATION </w:t>
      </w:r>
    </w:p>
    <w:p w14:paraId="00000004" w14:textId="77777777" w:rsidR="00A2505F" w:rsidRDefault="00D04B16">
      <w:pPr>
        <w:widowControl w:val="0"/>
        <w:pBdr>
          <w:top w:val="nil"/>
          <w:left w:val="nil"/>
          <w:bottom w:val="nil"/>
          <w:right w:val="nil"/>
          <w:between w:val="nil"/>
        </w:pBdr>
        <w:spacing w:before="320" w:line="240" w:lineRule="auto"/>
        <w:ind w:left="165"/>
        <w:rPr>
          <w:b/>
          <w:color w:val="000000"/>
          <w:sz w:val="24"/>
          <w:szCs w:val="24"/>
        </w:rPr>
      </w:pPr>
      <w:r>
        <w:rPr>
          <w:b/>
          <w:color w:val="000000"/>
          <w:sz w:val="24"/>
          <w:szCs w:val="24"/>
        </w:rPr>
        <w:t xml:space="preserve">Policy Framework:  </w:t>
      </w:r>
    </w:p>
    <w:p w14:paraId="00000005" w14:textId="77777777" w:rsidR="00A2505F" w:rsidRDefault="00D04B16">
      <w:pPr>
        <w:widowControl w:val="0"/>
        <w:pBdr>
          <w:top w:val="nil"/>
          <w:left w:val="nil"/>
          <w:bottom w:val="nil"/>
          <w:right w:val="nil"/>
          <w:between w:val="nil"/>
        </w:pBdr>
        <w:spacing w:line="232" w:lineRule="auto"/>
        <w:ind w:left="164" w:right="559" w:hanging="14"/>
        <w:rPr>
          <w:color w:val="000000"/>
          <w:sz w:val="24"/>
          <w:szCs w:val="24"/>
        </w:rPr>
      </w:pPr>
      <w:r>
        <w:rPr>
          <w:color w:val="000000"/>
          <w:sz w:val="24"/>
          <w:szCs w:val="24"/>
        </w:rPr>
        <w:t>The 0.09% funds are to be used only for the purpose of financing public facilities. A public facility is defined as a project of a local government for the planning, acquisition, construction, repair, reconstruction, replacement, rehabilitation, or improve</w:t>
      </w:r>
      <w:r>
        <w:rPr>
          <w:color w:val="000000"/>
          <w:sz w:val="24"/>
          <w:szCs w:val="24"/>
        </w:rPr>
        <w:t xml:space="preserve">ment of bridges, roads, trails, domestic and industrial water, flood control, sanitary sewer, earth stabilization, storm sewer, railroad, electricity, natural gas, buildings or structures, telecommunications, transportation and port facilities all for </w:t>
      </w:r>
      <w:proofErr w:type="gramStart"/>
      <w:r>
        <w:rPr>
          <w:color w:val="000000"/>
          <w:sz w:val="24"/>
          <w:szCs w:val="24"/>
        </w:rPr>
        <w:t xml:space="preserve">the </w:t>
      </w:r>
      <w:r>
        <w:rPr>
          <w:color w:val="000000"/>
          <w:sz w:val="24"/>
          <w:szCs w:val="24"/>
        </w:rPr>
        <w:t xml:space="preserve"> purpose</w:t>
      </w:r>
      <w:proofErr w:type="gramEnd"/>
      <w:r>
        <w:rPr>
          <w:color w:val="000000"/>
          <w:sz w:val="24"/>
          <w:szCs w:val="24"/>
        </w:rPr>
        <w:t xml:space="preserve"> of job creation, retention, or expansion. </w:t>
      </w:r>
    </w:p>
    <w:p w14:paraId="00000006" w14:textId="77777777" w:rsidR="00A2505F" w:rsidRDefault="00D04B16">
      <w:pPr>
        <w:widowControl w:val="0"/>
        <w:pBdr>
          <w:top w:val="nil"/>
          <w:left w:val="nil"/>
          <w:bottom w:val="nil"/>
          <w:right w:val="nil"/>
          <w:between w:val="nil"/>
        </w:pBdr>
        <w:spacing w:before="300" w:line="229" w:lineRule="auto"/>
        <w:ind w:left="179" w:right="502" w:hanging="15"/>
        <w:rPr>
          <w:color w:val="000000"/>
          <w:sz w:val="24"/>
          <w:szCs w:val="24"/>
        </w:rPr>
      </w:pPr>
      <w:r>
        <w:rPr>
          <w:color w:val="000000"/>
          <w:sz w:val="24"/>
          <w:szCs w:val="24"/>
        </w:rPr>
        <w:t xml:space="preserve">Monies collected under this law shall only be used for the purpose of financing public facilities. </w:t>
      </w:r>
      <w:proofErr w:type="gramStart"/>
      <w:r>
        <w:rPr>
          <w:color w:val="000000"/>
          <w:sz w:val="24"/>
          <w:szCs w:val="24"/>
        </w:rPr>
        <w:t>The  public</w:t>
      </w:r>
      <w:proofErr w:type="gramEnd"/>
      <w:r>
        <w:rPr>
          <w:color w:val="000000"/>
          <w:sz w:val="24"/>
          <w:szCs w:val="24"/>
        </w:rPr>
        <w:t xml:space="preserve"> facility must be listed in the County’s Comprehensive Economic Development Strategy  (OEDP li</w:t>
      </w:r>
      <w:r>
        <w:rPr>
          <w:color w:val="000000"/>
          <w:sz w:val="24"/>
          <w:szCs w:val="24"/>
        </w:rPr>
        <w:t xml:space="preserve">st) or with your city’s or county’s comprehensive plan.  </w:t>
      </w:r>
    </w:p>
    <w:p w14:paraId="00000007" w14:textId="77777777" w:rsidR="00A2505F" w:rsidRDefault="00D04B16">
      <w:pPr>
        <w:widowControl w:val="0"/>
        <w:pBdr>
          <w:top w:val="nil"/>
          <w:left w:val="nil"/>
          <w:bottom w:val="nil"/>
          <w:right w:val="nil"/>
          <w:between w:val="nil"/>
        </w:pBdr>
        <w:spacing w:before="303" w:line="240" w:lineRule="auto"/>
        <w:ind w:left="165"/>
        <w:rPr>
          <w:b/>
          <w:color w:val="000000"/>
          <w:sz w:val="24"/>
          <w:szCs w:val="24"/>
        </w:rPr>
      </w:pPr>
      <w:r>
        <w:rPr>
          <w:b/>
          <w:color w:val="000000"/>
          <w:sz w:val="24"/>
          <w:szCs w:val="24"/>
        </w:rPr>
        <w:t xml:space="preserve">Project Definitions: </w:t>
      </w:r>
    </w:p>
    <w:p w14:paraId="00000008" w14:textId="77777777" w:rsidR="00A2505F" w:rsidRDefault="00D04B16">
      <w:pPr>
        <w:widowControl w:val="0"/>
        <w:pBdr>
          <w:top w:val="nil"/>
          <w:left w:val="nil"/>
          <w:bottom w:val="nil"/>
          <w:right w:val="nil"/>
          <w:between w:val="nil"/>
        </w:pBdr>
        <w:spacing w:before="6" w:line="238" w:lineRule="auto"/>
        <w:ind w:left="159" w:right="567" w:hanging="9"/>
        <w:rPr>
          <w:color w:val="000000"/>
          <w:sz w:val="24"/>
          <w:szCs w:val="24"/>
        </w:rPr>
      </w:pPr>
      <w:r>
        <w:rPr>
          <w:color w:val="000000"/>
          <w:sz w:val="24"/>
          <w:szCs w:val="24"/>
        </w:rPr>
        <w:t xml:space="preserve">Annual Competitive Fund: Award must be under contract with the County by the end of the year </w:t>
      </w:r>
      <w:proofErr w:type="gramStart"/>
      <w:r>
        <w:rPr>
          <w:color w:val="000000"/>
          <w:sz w:val="24"/>
          <w:szCs w:val="24"/>
        </w:rPr>
        <w:t>in  which</w:t>
      </w:r>
      <w:proofErr w:type="gramEnd"/>
      <w:r>
        <w:rPr>
          <w:color w:val="000000"/>
          <w:sz w:val="24"/>
          <w:szCs w:val="24"/>
        </w:rPr>
        <w:t xml:space="preserve"> it is awarded. Project to be paid in full by the end of the year following the award year.  </w:t>
      </w:r>
    </w:p>
    <w:p w14:paraId="00000009" w14:textId="77777777" w:rsidR="00A2505F" w:rsidRDefault="00D04B16">
      <w:pPr>
        <w:widowControl w:val="0"/>
        <w:pBdr>
          <w:top w:val="nil"/>
          <w:left w:val="nil"/>
          <w:bottom w:val="nil"/>
          <w:right w:val="nil"/>
          <w:between w:val="nil"/>
        </w:pBdr>
        <w:spacing w:before="294" w:line="229" w:lineRule="auto"/>
        <w:ind w:left="166" w:right="639"/>
        <w:jc w:val="both"/>
        <w:rPr>
          <w:color w:val="000000"/>
          <w:sz w:val="24"/>
          <w:szCs w:val="24"/>
        </w:rPr>
      </w:pPr>
      <w:r>
        <w:rPr>
          <w:color w:val="000000"/>
          <w:sz w:val="24"/>
          <w:szCs w:val="24"/>
        </w:rPr>
        <w:t>Long-Term Financing Fund: All other multi-year financed proj</w:t>
      </w:r>
      <w:r>
        <w:rPr>
          <w:color w:val="000000"/>
          <w:sz w:val="24"/>
          <w:szCs w:val="24"/>
        </w:rPr>
        <w:t xml:space="preserve">ects must be under contract with </w:t>
      </w:r>
      <w:proofErr w:type="gramStart"/>
      <w:r>
        <w:rPr>
          <w:color w:val="000000"/>
          <w:sz w:val="24"/>
          <w:szCs w:val="24"/>
        </w:rPr>
        <w:t>the  County</w:t>
      </w:r>
      <w:proofErr w:type="gramEnd"/>
      <w:r>
        <w:rPr>
          <w:color w:val="000000"/>
          <w:sz w:val="24"/>
          <w:szCs w:val="24"/>
        </w:rPr>
        <w:t xml:space="preserve"> by the end of the year in which they are awarded, and construction shall commence in the  calendar year following the project award by the County Commissioners.  </w:t>
      </w:r>
    </w:p>
    <w:p w14:paraId="0000000A" w14:textId="77777777" w:rsidR="00A2505F" w:rsidRDefault="00D04B16">
      <w:pPr>
        <w:widowControl w:val="0"/>
        <w:pBdr>
          <w:top w:val="nil"/>
          <w:left w:val="nil"/>
          <w:bottom w:val="nil"/>
          <w:right w:val="nil"/>
          <w:between w:val="nil"/>
        </w:pBdr>
        <w:spacing w:before="303" w:line="240" w:lineRule="auto"/>
        <w:ind w:left="151"/>
        <w:rPr>
          <w:b/>
          <w:color w:val="000000"/>
          <w:sz w:val="24"/>
          <w:szCs w:val="24"/>
        </w:rPr>
      </w:pPr>
      <w:r>
        <w:rPr>
          <w:b/>
          <w:color w:val="000000"/>
          <w:sz w:val="24"/>
          <w:szCs w:val="24"/>
        </w:rPr>
        <w:t xml:space="preserve">Allocation Specifics:  </w:t>
      </w:r>
    </w:p>
    <w:p w14:paraId="0000000B" w14:textId="77777777" w:rsidR="00A2505F" w:rsidRDefault="00D04B16">
      <w:pPr>
        <w:widowControl w:val="0"/>
        <w:pBdr>
          <w:top w:val="nil"/>
          <w:left w:val="nil"/>
          <w:bottom w:val="nil"/>
          <w:right w:val="nil"/>
          <w:between w:val="nil"/>
        </w:pBdr>
        <w:spacing w:line="232" w:lineRule="auto"/>
        <w:ind w:left="159" w:right="384" w:hanging="9"/>
        <w:rPr>
          <w:color w:val="000000"/>
          <w:sz w:val="24"/>
          <w:szCs w:val="24"/>
        </w:rPr>
      </w:pPr>
      <w:r>
        <w:rPr>
          <w:color w:val="000000"/>
          <w:sz w:val="24"/>
          <w:szCs w:val="24"/>
        </w:rPr>
        <w:t xml:space="preserve">The 0.09% funds will be divided up into two specific areas for allocation; an annual competitive </w:t>
      </w:r>
      <w:proofErr w:type="gramStart"/>
      <w:r>
        <w:rPr>
          <w:color w:val="000000"/>
          <w:sz w:val="24"/>
          <w:szCs w:val="24"/>
        </w:rPr>
        <w:t>fund  and</w:t>
      </w:r>
      <w:proofErr w:type="gramEnd"/>
      <w:r>
        <w:rPr>
          <w:color w:val="000000"/>
          <w:sz w:val="24"/>
          <w:szCs w:val="24"/>
        </w:rPr>
        <w:t xml:space="preserve"> a long-term financing fund. The competitive fund will be ranked and distributed on an annual basis with any remaining money deposited in the long-ter</w:t>
      </w:r>
      <w:r>
        <w:rPr>
          <w:color w:val="000000"/>
          <w:sz w:val="24"/>
          <w:szCs w:val="24"/>
        </w:rPr>
        <w:t>m balance. The long-term fund will be ranked only for the amount remaining after subtracting previously awarded dollars. Any project that will be paid for in full within three years should be included as part of the annual competitive ranking.  All other m</w:t>
      </w:r>
      <w:r>
        <w:rPr>
          <w:color w:val="000000"/>
          <w:sz w:val="24"/>
          <w:szCs w:val="24"/>
        </w:rPr>
        <w:t xml:space="preserve">ulti-year financed projects will compete with the long-term financed group. </w:t>
      </w:r>
    </w:p>
    <w:p w14:paraId="0000000C" w14:textId="77777777" w:rsidR="00A2505F" w:rsidRDefault="00D04B16">
      <w:pPr>
        <w:widowControl w:val="0"/>
        <w:pBdr>
          <w:top w:val="nil"/>
          <w:left w:val="nil"/>
          <w:bottom w:val="nil"/>
          <w:right w:val="nil"/>
          <w:between w:val="nil"/>
        </w:pBdr>
        <w:spacing w:before="300" w:line="229" w:lineRule="auto"/>
        <w:ind w:left="159" w:right="334" w:firstLine="7"/>
        <w:rPr>
          <w:color w:val="000000"/>
          <w:sz w:val="24"/>
          <w:szCs w:val="24"/>
        </w:rPr>
      </w:pPr>
      <w:r>
        <w:rPr>
          <w:color w:val="000000"/>
          <w:sz w:val="24"/>
          <w:szCs w:val="24"/>
        </w:rPr>
        <w:t>Each awarded project must be under contract with the County by the end of the year in which it is awarded, and construction started in the calendar year following the date the pro</w:t>
      </w:r>
      <w:r>
        <w:rPr>
          <w:color w:val="000000"/>
          <w:sz w:val="24"/>
          <w:szCs w:val="24"/>
        </w:rPr>
        <w:t xml:space="preserve">ject is awarded by the County Commissioners, who, during a regular Commissioner meeting, approve of the </w:t>
      </w:r>
      <w:proofErr w:type="gramStart"/>
      <w:r>
        <w:rPr>
          <w:color w:val="000000"/>
          <w:sz w:val="24"/>
          <w:szCs w:val="24"/>
        </w:rPr>
        <w:t>distribution  of</w:t>
      </w:r>
      <w:proofErr w:type="gramEnd"/>
      <w:r>
        <w:rPr>
          <w:color w:val="000000"/>
          <w:sz w:val="24"/>
          <w:szCs w:val="24"/>
        </w:rPr>
        <w:t xml:space="preserve"> the 0.09% funds for those specific projects. Absent an extension, an entity not meeting </w:t>
      </w:r>
      <w:proofErr w:type="gramStart"/>
      <w:r>
        <w:rPr>
          <w:color w:val="000000"/>
          <w:sz w:val="24"/>
          <w:szCs w:val="24"/>
        </w:rPr>
        <w:t>the  deadline</w:t>
      </w:r>
      <w:proofErr w:type="gramEnd"/>
      <w:r>
        <w:rPr>
          <w:color w:val="000000"/>
          <w:sz w:val="24"/>
          <w:szCs w:val="24"/>
        </w:rPr>
        <w:t xml:space="preserve"> can resubmit their project at a l</w:t>
      </w:r>
      <w:r>
        <w:rPr>
          <w:color w:val="000000"/>
          <w:sz w:val="24"/>
          <w:szCs w:val="24"/>
        </w:rPr>
        <w:t xml:space="preserve">ater time for consideration by the PCOG Board if funds are available. </w:t>
      </w:r>
    </w:p>
    <w:p w14:paraId="0000000D" w14:textId="77777777" w:rsidR="00A2505F" w:rsidRDefault="00D04B16">
      <w:pPr>
        <w:widowControl w:val="0"/>
        <w:pBdr>
          <w:top w:val="nil"/>
          <w:left w:val="nil"/>
          <w:bottom w:val="nil"/>
          <w:right w:val="nil"/>
          <w:between w:val="nil"/>
        </w:pBdr>
        <w:spacing w:before="305" w:line="240" w:lineRule="auto"/>
        <w:ind w:left="179"/>
        <w:rPr>
          <w:b/>
          <w:i/>
          <w:color w:val="000000"/>
          <w:sz w:val="24"/>
          <w:szCs w:val="24"/>
        </w:rPr>
      </w:pPr>
      <w:r>
        <w:rPr>
          <w:b/>
          <w:i/>
          <w:color w:val="000000"/>
          <w:sz w:val="24"/>
          <w:szCs w:val="24"/>
        </w:rPr>
        <w:t xml:space="preserve">Last funding year: </w:t>
      </w:r>
    </w:p>
    <w:p w14:paraId="0000000E" w14:textId="77777777" w:rsidR="00A2505F" w:rsidRDefault="00D04B16">
      <w:pPr>
        <w:widowControl w:val="0"/>
        <w:pBdr>
          <w:top w:val="nil"/>
          <w:left w:val="nil"/>
          <w:bottom w:val="nil"/>
          <w:right w:val="nil"/>
          <w:between w:val="nil"/>
        </w:pBdr>
        <w:spacing w:before="17" w:line="240" w:lineRule="auto"/>
        <w:ind w:left="166"/>
        <w:rPr>
          <w:i/>
          <w:color w:val="000000"/>
          <w:sz w:val="24"/>
          <w:szCs w:val="24"/>
        </w:rPr>
      </w:pPr>
      <w:r>
        <w:rPr>
          <w:i/>
          <w:color w:val="000000"/>
          <w:sz w:val="24"/>
          <w:szCs w:val="24"/>
        </w:rPr>
        <w:t xml:space="preserve">2032 </w:t>
      </w:r>
    </w:p>
    <w:p w14:paraId="0000000F" w14:textId="77777777" w:rsidR="00A2505F" w:rsidRDefault="00D04B16">
      <w:pPr>
        <w:widowControl w:val="0"/>
        <w:pBdr>
          <w:top w:val="nil"/>
          <w:left w:val="nil"/>
          <w:bottom w:val="nil"/>
          <w:right w:val="nil"/>
          <w:between w:val="nil"/>
        </w:pBdr>
        <w:spacing w:line="240" w:lineRule="auto"/>
        <w:jc w:val="center"/>
        <w:rPr>
          <w:b/>
          <w:i/>
          <w:color w:val="FF0000"/>
          <w:sz w:val="24"/>
          <w:szCs w:val="24"/>
        </w:rPr>
      </w:pPr>
      <w:r>
        <w:rPr>
          <w:b/>
          <w:i/>
          <w:color w:val="FF0000"/>
          <w:sz w:val="24"/>
          <w:szCs w:val="24"/>
        </w:rPr>
        <w:t xml:space="preserve">This form can be filled on screen. If you need a free pdf reader, go to </w:t>
      </w:r>
      <w:proofErr w:type="gramStart"/>
      <w:r>
        <w:rPr>
          <w:b/>
          <w:i/>
          <w:color w:val="FF0000"/>
          <w:sz w:val="24"/>
          <w:szCs w:val="24"/>
        </w:rPr>
        <w:t>https://get.adobe.com/reader/</w:t>
      </w:r>
      <w:proofErr w:type="gramEnd"/>
      <w:r>
        <w:rPr>
          <w:b/>
          <w:i/>
          <w:color w:val="FF0000"/>
          <w:sz w:val="24"/>
          <w:szCs w:val="24"/>
        </w:rPr>
        <w:t xml:space="preserve"> </w:t>
      </w:r>
    </w:p>
    <w:p w14:paraId="00000010" w14:textId="77777777" w:rsidR="00A2505F" w:rsidRDefault="00D04B16">
      <w:pPr>
        <w:widowControl w:val="0"/>
        <w:pBdr>
          <w:top w:val="nil"/>
          <w:left w:val="nil"/>
          <w:bottom w:val="nil"/>
          <w:right w:val="nil"/>
          <w:between w:val="nil"/>
        </w:pBdr>
        <w:spacing w:before="354" w:line="240" w:lineRule="auto"/>
        <w:ind w:left="4559"/>
        <w:rPr>
          <w:b/>
          <w:color w:val="000000"/>
          <w:sz w:val="24"/>
          <w:szCs w:val="24"/>
        </w:rPr>
      </w:pPr>
      <w:r>
        <w:rPr>
          <w:b/>
          <w:color w:val="000000"/>
          <w:sz w:val="24"/>
          <w:szCs w:val="24"/>
        </w:rPr>
        <w:t xml:space="preserve">PACIFIC COUNTY </w:t>
      </w:r>
    </w:p>
    <w:p w14:paraId="00000011" w14:textId="77777777" w:rsidR="00A2505F" w:rsidRDefault="00D04B16">
      <w:pPr>
        <w:widowControl w:val="0"/>
        <w:pBdr>
          <w:top w:val="nil"/>
          <w:left w:val="nil"/>
          <w:bottom w:val="nil"/>
          <w:right w:val="nil"/>
          <w:between w:val="nil"/>
        </w:pBdr>
        <w:spacing w:line="240" w:lineRule="auto"/>
        <w:ind w:left="3517"/>
        <w:rPr>
          <w:b/>
          <w:color w:val="000000"/>
          <w:sz w:val="24"/>
          <w:szCs w:val="24"/>
        </w:rPr>
      </w:pPr>
      <w:r>
        <w:rPr>
          <w:b/>
          <w:color w:val="000000"/>
          <w:sz w:val="24"/>
          <w:szCs w:val="24"/>
        </w:rPr>
        <w:t xml:space="preserve">RURAL ECONOMIC DEVELOPMENT </w:t>
      </w:r>
    </w:p>
    <w:p w14:paraId="00000012" w14:textId="77777777" w:rsidR="00A2505F" w:rsidRDefault="00D04B16">
      <w:pPr>
        <w:widowControl w:val="0"/>
        <w:pBdr>
          <w:top w:val="nil"/>
          <w:left w:val="nil"/>
          <w:bottom w:val="nil"/>
          <w:right w:val="nil"/>
          <w:between w:val="nil"/>
        </w:pBdr>
        <w:spacing w:line="240" w:lineRule="auto"/>
        <w:ind w:left="3042"/>
        <w:rPr>
          <w:b/>
          <w:color w:val="000000"/>
          <w:sz w:val="24"/>
          <w:szCs w:val="24"/>
        </w:rPr>
      </w:pPr>
      <w:r>
        <w:rPr>
          <w:b/>
          <w:color w:val="000000"/>
          <w:sz w:val="24"/>
          <w:szCs w:val="24"/>
        </w:rPr>
        <w:t xml:space="preserve">INFRASTRUCTURE FUNDING APPLICATION </w:t>
      </w:r>
    </w:p>
    <w:p w14:paraId="00000013" w14:textId="77777777" w:rsidR="00A2505F" w:rsidRDefault="00D04B16">
      <w:pPr>
        <w:widowControl w:val="0"/>
        <w:pBdr>
          <w:top w:val="nil"/>
          <w:left w:val="nil"/>
          <w:bottom w:val="nil"/>
          <w:right w:val="nil"/>
          <w:between w:val="nil"/>
        </w:pBdr>
        <w:spacing w:before="436" w:line="217" w:lineRule="auto"/>
        <w:ind w:left="8111" w:right="1859" w:hanging="7931"/>
        <w:rPr>
          <w:b/>
          <w:color w:val="000000"/>
          <w:sz w:val="24"/>
          <w:szCs w:val="24"/>
        </w:rPr>
      </w:pPr>
      <w:r>
        <w:rPr>
          <w:b/>
          <w:color w:val="000000"/>
          <w:sz w:val="24"/>
          <w:szCs w:val="24"/>
        </w:rPr>
        <w:t xml:space="preserve">Project Title: </w:t>
      </w:r>
      <w:proofErr w:type="gramStart"/>
      <w:r>
        <w:rPr>
          <w:b/>
          <w:color w:val="000000"/>
          <w:sz w:val="40"/>
          <w:szCs w:val="40"/>
          <w:vertAlign w:val="superscript"/>
        </w:rPr>
        <w:t xml:space="preserve">Annual </w:t>
      </w:r>
      <w:r>
        <w:rPr>
          <w:b/>
          <w:color w:val="000000"/>
          <w:sz w:val="24"/>
          <w:szCs w:val="24"/>
        </w:rPr>
        <w:t xml:space="preserve"> Long</w:t>
      </w:r>
      <w:proofErr w:type="gramEnd"/>
      <w:r>
        <w:rPr>
          <w:b/>
          <w:color w:val="000000"/>
          <w:sz w:val="24"/>
          <w:szCs w:val="24"/>
        </w:rPr>
        <w:t xml:space="preserve">-term  </w:t>
      </w:r>
    </w:p>
    <w:p w14:paraId="00000014" w14:textId="77777777" w:rsidR="00A2505F" w:rsidRDefault="00D04B16">
      <w:pPr>
        <w:widowControl w:val="0"/>
        <w:pBdr>
          <w:top w:val="nil"/>
          <w:left w:val="nil"/>
          <w:bottom w:val="nil"/>
          <w:right w:val="nil"/>
          <w:between w:val="nil"/>
        </w:pBdr>
        <w:spacing w:before="10" w:line="240" w:lineRule="auto"/>
        <w:ind w:left="166"/>
        <w:rPr>
          <w:color w:val="000000"/>
          <w:sz w:val="24"/>
          <w:szCs w:val="24"/>
        </w:rPr>
      </w:pPr>
      <w:r>
        <w:rPr>
          <w:b/>
          <w:color w:val="000000"/>
          <w:sz w:val="24"/>
          <w:szCs w:val="24"/>
        </w:rPr>
        <w:t xml:space="preserve">Applicant: </w:t>
      </w:r>
      <w:r>
        <w:rPr>
          <w:color w:val="000000"/>
          <w:sz w:val="24"/>
          <w:szCs w:val="24"/>
          <w:u w:val="single"/>
        </w:rPr>
        <w:t>______</w:t>
      </w:r>
      <w:r>
        <w:rPr>
          <w:color w:val="000000"/>
          <w:sz w:val="24"/>
          <w:szCs w:val="24"/>
        </w:rPr>
        <w:t xml:space="preserve"> </w:t>
      </w:r>
    </w:p>
    <w:p w14:paraId="00000015" w14:textId="77777777" w:rsidR="00A2505F" w:rsidRDefault="00D04B16">
      <w:pPr>
        <w:widowControl w:val="0"/>
        <w:pBdr>
          <w:top w:val="nil"/>
          <w:left w:val="nil"/>
          <w:bottom w:val="nil"/>
          <w:right w:val="nil"/>
          <w:between w:val="nil"/>
        </w:pBdr>
        <w:spacing w:before="268" w:line="240" w:lineRule="auto"/>
        <w:ind w:left="172"/>
        <w:rPr>
          <w:b/>
          <w:color w:val="000000"/>
          <w:sz w:val="24"/>
          <w:szCs w:val="24"/>
        </w:rPr>
      </w:pPr>
      <w:r>
        <w:rPr>
          <w:b/>
          <w:color w:val="000000"/>
          <w:sz w:val="24"/>
          <w:szCs w:val="24"/>
        </w:rPr>
        <w:t xml:space="preserve">Contact: Name  </w:t>
      </w:r>
    </w:p>
    <w:p w14:paraId="00000016" w14:textId="77777777" w:rsidR="00A2505F" w:rsidRDefault="00D04B16">
      <w:pPr>
        <w:widowControl w:val="0"/>
        <w:pBdr>
          <w:top w:val="nil"/>
          <w:left w:val="nil"/>
          <w:bottom w:val="nil"/>
          <w:right w:val="nil"/>
          <w:between w:val="nil"/>
        </w:pBdr>
        <w:spacing w:before="269" w:line="240" w:lineRule="auto"/>
        <w:ind w:left="166"/>
        <w:rPr>
          <w:b/>
          <w:color w:val="000000"/>
          <w:sz w:val="24"/>
          <w:szCs w:val="24"/>
        </w:rPr>
      </w:pPr>
      <w:r>
        <w:rPr>
          <w:b/>
          <w:color w:val="000000"/>
          <w:sz w:val="24"/>
          <w:szCs w:val="24"/>
        </w:rPr>
        <w:lastRenderedPageBreak/>
        <w:t xml:space="preserve">Address:  </w:t>
      </w:r>
    </w:p>
    <w:p w14:paraId="00000017" w14:textId="77777777" w:rsidR="00A2505F" w:rsidRDefault="00D04B16">
      <w:pPr>
        <w:widowControl w:val="0"/>
        <w:pBdr>
          <w:top w:val="nil"/>
          <w:left w:val="nil"/>
          <w:bottom w:val="nil"/>
          <w:right w:val="nil"/>
          <w:between w:val="nil"/>
        </w:pBdr>
        <w:spacing w:before="269" w:line="240" w:lineRule="auto"/>
        <w:ind w:left="172"/>
        <w:rPr>
          <w:b/>
          <w:color w:val="000000"/>
          <w:sz w:val="24"/>
          <w:szCs w:val="24"/>
        </w:rPr>
      </w:pPr>
      <w:r>
        <w:rPr>
          <w:b/>
          <w:color w:val="000000"/>
          <w:sz w:val="24"/>
          <w:szCs w:val="24"/>
        </w:rPr>
        <w:t xml:space="preserve">City, state, zip:  </w:t>
      </w:r>
    </w:p>
    <w:p w14:paraId="00000018" w14:textId="77777777" w:rsidR="00A2505F" w:rsidRDefault="00D04B16">
      <w:pPr>
        <w:widowControl w:val="0"/>
        <w:pBdr>
          <w:top w:val="nil"/>
          <w:left w:val="nil"/>
          <w:bottom w:val="nil"/>
          <w:right w:val="nil"/>
          <w:between w:val="nil"/>
        </w:pBdr>
        <w:spacing w:before="269" w:line="240" w:lineRule="auto"/>
        <w:ind w:left="179"/>
        <w:rPr>
          <w:b/>
          <w:color w:val="000000"/>
          <w:sz w:val="24"/>
          <w:szCs w:val="24"/>
        </w:rPr>
      </w:pPr>
      <w:r>
        <w:rPr>
          <w:b/>
          <w:color w:val="000000"/>
          <w:sz w:val="24"/>
          <w:szCs w:val="24"/>
        </w:rPr>
        <w:t xml:space="preserve">Phone #: E-Mail:  </w:t>
      </w:r>
    </w:p>
    <w:p w14:paraId="00000019" w14:textId="77777777" w:rsidR="00A2505F" w:rsidRDefault="00D04B16">
      <w:pPr>
        <w:widowControl w:val="0"/>
        <w:pBdr>
          <w:top w:val="nil"/>
          <w:left w:val="nil"/>
          <w:bottom w:val="nil"/>
          <w:right w:val="nil"/>
          <w:between w:val="nil"/>
        </w:pBdr>
        <w:spacing w:before="269" w:line="240" w:lineRule="auto"/>
        <w:ind w:left="178"/>
        <w:rPr>
          <w:b/>
          <w:color w:val="000000"/>
          <w:sz w:val="24"/>
          <w:szCs w:val="24"/>
        </w:rPr>
      </w:pPr>
      <w:r>
        <w:rPr>
          <w:b/>
          <w:color w:val="000000"/>
          <w:sz w:val="24"/>
          <w:szCs w:val="24"/>
        </w:rPr>
        <w:t xml:space="preserve">Name of person authorizing submittal (print or type): </w:t>
      </w:r>
    </w:p>
    <w:p w14:paraId="0000001A" w14:textId="77777777" w:rsidR="00A2505F" w:rsidRDefault="00D04B16">
      <w:pPr>
        <w:widowControl w:val="0"/>
        <w:pBdr>
          <w:top w:val="nil"/>
          <w:left w:val="nil"/>
          <w:bottom w:val="nil"/>
          <w:right w:val="nil"/>
          <w:between w:val="nil"/>
        </w:pBdr>
        <w:spacing w:before="269" w:line="240" w:lineRule="auto"/>
        <w:ind w:left="170"/>
        <w:rPr>
          <w:b/>
          <w:color w:val="000000"/>
          <w:sz w:val="24"/>
          <w:szCs w:val="24"/>
        </w:rPr>
      </w:pPr>
      <w:r>
        <w:rPr>
          <w:b/>
          <w:color w:val="000000"/>
          <w:sz w:val="24"/>
          <w:szCs w:val="24"/>
        </w:rPr>
        <w:t>Signature of person authorizing submittal:</w:t>
      </w:r>
      <w:r>
        <w:rPr>
          <w:b/>
          <w:color w:val="000000"/>
          <w:sz w:val="24"/>
          <w:szCs w:val="24"/>
          <w:u w:val="single"/>
        </w:rPr>
        <w:t xml:space="preserve"> </w:t>
      </w:r>
      <w:r>
        <w:rPr>
          <w:b/>
          <w:color w:val="000000"/>
          <w:sz w:val="24"/>
          <w:szCs w:val="24"/>
        </w:rPr>
        <w:t xml:space="preserve"> </w:t>
      </w:r>
    </w:p>
    <w:p w14:paraId="0000001B" w14:textId="77777777" w:rsidR="00A2505F" w:rsidRDefault="00D04B16">
      <w:pPr>
        <w:widowControl w:val="0"/>
        <w:pBdr>
          <w:top w:val="nil"/>
          <w:left w:val="nil"/>
          <w:bottom w:val="nil"/>
          <w:right w:val="nil"/>
          <w:between w:val="nil"/>
        </w:pBdr>
        <w:spacing w:before="823" w:line="239" w:lineRule="auto"/>
        <w:ind w:left="166" w:right="48" w:firstLine="18"/>
        <w:rPr>
          <w:color w:val="000000"/>
        </w:rPr>
      </w:pPr>
      <w:r>
        <w:rPr>
          <w:color w:val="000000"/>
        </w:rPr>
        <w:t xml:space="preserve">1. Is project listed in the County’s Comprehensive Economic Development Strategy (OEDP List, formerly called WA-CERT) or with your </w:t>
      </w:r>
      <w:proofErr w:type="gramStart"/>
      <w:r>
        <w:rPr>
          <w:color w:val="000000"/>
        </w:rPr>
        <w:t>city’s</w:t>
      </w:r>
      <w:proofErr w:type="gramEnd"/>
      <w:r>
        <w:rPr>
          <w:color w:val="000000"/>
        </w:rPr>
        <w:t xml:space="preserve"> or county’s comprehensive plan? (Attach copy of OEDP list or comprehensive plan). If not, do not submit application. </w:t>
      </w:r>
    </w:p>
    <w:p w14:paraId="0000001C" w14:textId="77777777" w:rsidR="00A2505F" w:rsidRDefault="00D04B16">
      <w:pPr>
        <w:widowControl w:val="0"/>
        <w:pBdr>
          <w:top w:val="nil"/>
          <w:left w:val="nil"/>
          <w:bottom w:val="nil"/>
          <w:right w:val="nil"/>
          <w:between w:val="nil"/>
        </w:pBdr>
        <w:spacing w:before="321" w:line="240" w:lineRule="auto"/>
        <w:ind w:left="887"/>
        <w:rPr>
          <w:color w:val="000000"/>
          <w:sz w:val="24"/>
          <w:szCs w:val="24"/>
        </w:rPr>
      </w:pPr>
      <w:r>
        <w:rPr>
          <w:color w:val="000000"/>
          <w:sz w:val="24"/>
          <w:szCs w:val="24"/>
        </w:rPr>
        <w:t>Yes No</w:t>
      </w:r>
    </w:p>
    <w:p w14:paraId="0000001D" w14:textId="77777777" w:rsidR="00A2505F" w:rsidRDefault="00D04B16">
      <w:pPr>
        <w:widowControl w:val="0"/>
        <w:pBdr>
          <w:top w:val="nil"/>
          <w:left w:val="nil"/>
          <w:bottom w:val="nil"/>
          <w:right w:val="nil"/>
          <w:between w:val="nil"/>
        </w:pBdr>
        <w:spacing w:before="129" w:line="240" w:lineRule="auto"/>
        <w:ind w:left="167"/>
        <w:rPr>
          <w:color w:val="000000"/>
        </w:rPr>
      </w:pPr>
      <w:r>
        <w:rPr>
          <w:color w:val="000000"/>
        </w:rPr>
        <w:t xml:space="preserve">2. Briefly describe your project: </w:t>
      </w:r>
    </w:p>
    <w:p w14:paraId="0000001E" w14:textId="77777777" w:rsidR="00A2505F" w:rsidRDefault="00D04B16">
      <w:pPr>
        <w:widowControl w:val="0"/>
        <w:pBdr>
          <w:top w:val="nil"/>
          <w:left w:val="nil"/>
          <w:bottom w:val="nil"/>
          <w:right w:val="nil"/>
          <w:between w:val="nil"/>
        </w:pBdr>
        <w:spacing w:before="1765" w:line="240" w:lineRule="auto"/>
        <w:ind w:left="168"/>
        <w:rPr>
          <w:color w:val="000000"/>
        </w:rPr>
      </w:pPr>
      <w:r>
        <w:rPr>
          <w:color w:val="000000"/>
        </w:rPr>
        <w:t xml:space="preserve">3. Describe the </w:t>
      </w:r>
      <w:proofErr w:type="gramStart"/>
      <w:r>
        <w:rPr>
          <w:color w:val="000000"/>
        </w:rPr>
        <w:t>current status</w:t>
      </w:r>
      <w:proofErr w:type="gramEnd"/>
      <w:r>
        <w:rPr>
          <w:color w:val="000000"/>
        </w:rPr>
        <w:t xml:space="preserve"> of your project: (Include work completed or in progress) </w:t>
      </w:r>
    </w:p>
    <w:p w14:paraId="0000001F" w14:textId="77777777" w:rsidR="00A2505F" w:rsidRDefault="00D04B16">
      <w:pPr>
        <w:widowControl w:val="0"/>
        <w:pBdr>
          <w:top w:val="nil"/>
          <w:left w:val="nil"/>
          <w:bottom w:val="nil"/>
          <w:right w:val="nil"/>
          <w:between w:val="nil"/>
        </w:pBdr>
        <w:spacing w:before="1258" w:line="230" w:lineRule="auto"/>
        <w:ind w:left="531" w:right="335" w:hanging="365"/>
        <w:rPr>
          <w:color w:val="000000"/>
        </w:rPr>
      </w:pPr>
      <w:r>
        <w:rPr>
          <w:color w:val="000000"/>
        </w:rPr>
        <w:t xml:space="preserve">4. State why this project meets the standard of HB2260 passed during the Washington State 1999 Legislative Session: </w:t>
      </w:r>
    </w:p>
    <w:p w14:paraId="00000020" w14:textId="77777777" w:rsidR="00A2505F" w:rsidRDefault="00D04B16">
      <w:pPr>
        <w:widowControl w:val="0"/>
        <w:pBdr>
          <w:top w:val="nil"/>
          <w:left w:val="nil"/>
          <w:bottom w:val="nil"/>
          <w:right w:val="nil"/>
          <w:between w:val="nil"/>
        </w:pBdr>
        <w:spacing w:before="1017" w:line="240" w:lineRule="auto"/>
        <w:ind w:left="168"/>
        <w:rPr>
          <w:color w:val="000000"/>
        </w:rPr>
      </w:pPr>
      <w:r>
        <w:rPr>
          <w:color w:val="000000"/>
        </w:rPr>
        <w:t xml:space="preserve">5. Total project cost: </w:t>
      </w:r>
      <w:r>
        <w:rPr>
          <w:color w:val="000000"/>
          <w:u w:val="single"/>
        </w:rPr>
        <w:t>$</w:t>
      </w:r>
      <w:r>
        <w:rPr>
          <w:color w:val="000000"/>
        </w:rPr>
        <w:t xml:space="preserve"> </w:t>
      </w:r>
    </w:p>
    <w:p w14:paraId="00000021" w14:textId="77777777" w:rsidR="00A2505F" w:rsidRDefault="00D04B16">
      <w:pPr>
        <w:widowControl w:val="0"/>
        <w:pBdr>
          <w:top w:val="nil"/>
          <w:left w:val="nil"/>
          <w:bottom w:val="nil"/>
          <w:right w:val="nil"/>
          <w:between w:val="nil"/>
        </w:pBdr>
        <w:spacing w:before="248" w:line="240" w:lineRule="auto"/>
        <w:ind w:left="169"/>
        <w:rPr>
          <w:color w:val="000000"/>
        </w:rPr>
      </w:pPr>
      <w:r>
        <w:rPr>
          <w:color w:val="000000"/>
        </w:rPr>
        <w:t xml:space="preserve">6. Yearly amount requested from this funding: </w:t>
      </w:r>
      <w:r>
        <w:rPr>
          <w:color w:val="000000"/>
          <w:u w:val="single"/>
        </w:rPr>
        <w:t>$</w:t>
      </w:r>
      <w:r>
        <w:rPr>
          <w:color w:val="000000"/>
        </w:rPr>
        <w:t xml:space="preserve"> </w:t>
      </w:r>
    </w:p>
    <w:p w14:paraId="00000022" w14:textId="77777777" w:rsidR="00A2505F" w:rsidRDefault="00D04B16">
      <w:pPr>
        <w:widowControl w:val="0"/>
        <w:pBdr>
          <w:top w:val="nil"/>
          <w:left w:val="nil"/>
          <w:bottom w:val="nil"/>
          <w:right w:val="nil"/>
          <w:between w:val="nil"/>
        </w:pBdr>
        <w:spacing w:before="37" w:line="240" w:lineRule="auto"/>
        <w:ind w:left="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Revised February 2017 </w:t>
      </w:r>
    </w:p>
    <w:p w14:paraId="00000023" w14:textId="77777777" w:rsidR="00A2505F" w:rsidRDefault="00D04B16">
      <w:pPr>
        <w:widowControl w:val="0"/>
        <w:pBdr>
          <w:top w:val="nil"/>
          <w:left w:val="nil"/>
          <w:bottom w:val="nil"/>
          <w:right w:val="nil"/>
          <w:between w:val="nil"/>
        </w:pBdr>
        <w:spacing w:line="240" w:lineRule="auto"/>
        <w:ind w:left="169"/>
        <w:rPr>
          <w:color w:val="000000"/>
        </w:rPr>
      </w:pPr>
      <w:r>
        <w:rPr>
          <w:color w:val="000000"/>
        </w:rPr>
        <w:t xml:space="preserve">7. Number of years funding is requested: </w:t>
      </w:r>
    </w:p>
    <w:p w14:paraId="00000024" w14:textId="77777777" w:rsidR="00A2505F" w:rsidRDefault="00D04B16">
      <w:pPr>
        <w:widowControl w:val="0"/>
        <w:pBdr>
          <w:top w:val="nil"/>
          <w:left w:val="nil"/>
          <w:bottom w:val="nil"/>
          <w:right w:val="nil"/>
          <w:between w:val="nil"/>
        </w:pBdr>
        <w:spacing w:before="246" w:line="240" w:lineRule="auto"/>
        <w:ind w:left="169"/>
        <w:rPr>
          <w:color w:val="000000"/>
        </w:rPr>
      </w:pPr>
      <w:r>
        <w:rPr>
          <w:color w:val="000000"/>
        </w:rPr>
        <w:t xml:space="preserve">8. Is this a phased project? Yes No (Describe) </w:t>
      </w:r>
    </w:p>
    <w:p w14:paraId="00000025" w14:textId="77777777" w:rsidR="00A2505F" w:rsidRDefault="00D04B16">
      <w:pPr>
        <w:widowControl w:val="0"/>
        <w:pBdr>
          <w:top w:val="nil"/>
          <w:left w:val="nil"/>
          <w:bottom w:val="nil"/>
          <w:right w:val="nil"/>
          <w:between w:val="nil"/>
        </w:pBdr>
        <w:spacing w:before="1261" w:line="228" w:lineRule="auto"/>
        <w:ind w:left="529" w:right="336" w:hanging="359"/>
        <w:rPr>
          <w:color w:val="000000"/>
        </w:rPr>
      </w:pPr>
      <w:r>
        <w:rPr>
          <w:color w:val="000000"/>
        </w:rPr>
        <w:t xml:space="preserve">9. List all other approved funding sources and amounts and describe why this funding request is necessary to complete the “funding package”: </w:t>
      </w:r>
    </w:p>
    <w:p w14:paraId="00000026" w14:textId="77777777" w:rsidR="00A2505F" w:rsidRDefault="00D04B16">
      <w:pPr>
        <w:widowControl w:val="0"/>
        <w:pBdr>
          <w:top w:val="nil"/>
          <w:left w:val="nil"/>
          <w:bottom w:val="nil"/>
          <w:right w:val="nil"/>
          <w:between w:val="nil"/>
        </w:pBdr>
        <w:spacing w:before="1488" w:line="391" w:lineRule="auto"/>
        <w:ind w:left="7413" w:right="2308" w:hanging="7229"/>
        <w:rPr>
          <w:color w:val="000000"/>
          <w:sz w:val="24"/>
          <w:szCs w:val="24"/>
        </w:rPr>
      </w:pPr>
      <w:r>
        <w:rPr>
          <w:color w:val="000000"/>
        </w:rPr>
        <w:t xml:space="preserve">10. Have you applied for any other sources to complete your funding? Yes No </w:t>
      </w:r>
      <w:r>
        <w:rPr>
          <w:color w:val="000000"/>
          <w:sz w:val="24"/>
          <w:szCs w:val="24"/>
        </w:rPr>
        <w:t>(List)</w:t>
      </w:r>
    </w:p>
    <w:p w14:paraId="00000027" w14:textId="77777777" w:rsidR="00A2505F" w:rsidRDefault="00D04B16">
      <w:pPr>
        <w:widowControl w:val="0"/>
        <w:pBdr>
          <w:top w:val="nil"/>
          <w:left w:val="nil"/>
          <w:bottom w:val="nil"/>
          <w:right w:val="nil"/>
          <w:between w:val="nil"/>
        </w:pBdr>
        <w:spacing w:line="240" w:lineRule="auto"/>
        <w:ind w:left="532"/>
        <w:rPr>
          <w:color w:val="000000"/>
        </w:rPr>
      </w:pPr>
      <w:r>
        <w:rPr>
          <w:color w:val="000000"/>
          <w:u w:val="single"/>
        </w:rPr>
        <w:t>Source Amount Status</w:t>
      </w:r>
      <w:r>
        <w:rPr>
          <w:color w:val="000000"/>
        </w:rPr>
        <w:t xml:space="preserve"> </w:t>
      </w:r>
    </w:p>
    <w:p w14:paraId="00000028" w14:textId="77777777" w:rsidR="00A2505F" w:rsidRDefault="00D04B16">
      <w:pPr>
        <w:widowControl w:val="0"/>
        <w:pBdr>
          <w:top w:val="nil"/>
          <w:left w:val="nil"/>
          <w:bottom w:val="nil"/>
          <w:right w:val="nil"/>
          <w:between w:val="nil"/>
        </w:pBdr>
        <w:spacing w:before="1589" w:line="240" w:lineRule="auto"/>
        <w:ind w:left="183"/>
        <w:rPr>
          <w:color w:val="000000"/>
        </w:rPr>
      </w:pPr>
      <w:r>
        <w:rPr>
          <w:color w:val="000000"/>
        </w:rPr>
        <w:t xml:space="preserve">11. Describe project specific employment benefits as follows: </w:t>
      </w:r>
    </w:p>
    <w:p w14:paraId="00000029" w14:textId="77777777" w:rsidR="00A2505F" w:rsidRDefault="00D04B16">
      <w:pPr>
        <w:widowControl w:val="0"/>
        <w:pBdr>
          <w:top w:val="nil"/>
          <w:left w:val="nil"/>
          <w:bottom w:val="nil"/>
          <w:right w:val="nil"/>
          <w:between w:val="nil"/>
        </w:pBdr>
        <w:spacing w:before="248" w:line="240" w:lineRule="auto"/>
        <w:ind w:left="524"/>
        <w:rPr>
          <w:color w:val="000000"/>
        </w:rPr>
      </w:pPr>
      <w:r>
        <w:rPr>
          <w:color w:val="000000"/>
        </w:rPr>
        <w:t xml:space="preserve">Additional ______ FTE During Construction </w:t>
      </w:r>
    </w:p>
    <w:p w14:paraId="0000002A" w14:textId="77777777" w:rsidR="00A2505F" w:rsidRDefault="00D04B16">
      <w:pPr>
        <w:widowControl w:val="0"/>
        <w:pBdr>
          <w:top w:val="nil"/>
          <w:left w:val="nil"/>
          <w:bottom w:val="nil"/>
          <w:right w:val="nil"/>
          <w:between w:val="nil"/>
        </w:pBdr>
        <w:spacing w:line="240" w:lineRule="auto"/>
        <w:ind w:left="524"/>
        <w:rPr>
          <w:color w:val="000000"/>
        </w:rPr>
      </w:pPr>
      <w:r>
        <w:rPr>
          <w:color w:val="000000"/>
        </w:rPr>
        <w:t xml:space="preserve">Additional ______ FTE Employed by Facility when </w:t>
      </w:r>
      <w:proofErr w:type="gramStart"/>
      <w:r>
        <w:rPr>
          <w:color w:val="000000"/>
        </w:rPr>
        <w:t>complete</w:t>
      </w:r>
      <w:proofErr w:type="gramEnd"/>
      <w:r>
        <w:rPr>
          <w:color w:val="000000"/>
        </w:rPr>
        <w:t xml:space="preserve"> </w:t>
      </w:r>
    </w:p>
    <w:p w14:paraId="0000002B" w14:textId="77777777" w:rsidR="00A2505F" w:rsidRDefault="00D04B16">
      <w:pPr>
        <w:widowControl w:val="0"/>
        <w:pBdr>
          <w:top w:val="nil"/>
          <w:left w:val="nil"/>
          <w:bottom w:val="nil"/>
          <w:right w:val="nil"/>
          <w:between w:val="nil"/>
        </w:pBdr>
        <w:spacing w:line="240" w:lineRule="auto"/>
        <w:ind w:left="524"/>
        <w:rPr>
          <w:color w:val="000000"/>
        </w:rPr>
      </w:pPr>
      <w:r>
        <w:rPr>
          <w:color w:val="000000"/>
        </w:rPr>
        <w:t xml:space="preserve">Additional ______ FTE hired as a direct result of this </w:t>
      </w:r>
      <w:proofErr w:type="gramStart"/>
      <w:r>
        <w:rPr>
          <w:color w:val="000000"/>
        </w:rPr>
        <w:t>project</w:t>
      </w:r>
      <w:proofErr w:type="gramEnd"/>
      <w:r>
        <w:rPr>
          <w:color w:val="000000"/>
        </w:rPr>
        <w:t xml:space="preserve"> </w:t>
      </w:r>
    </w:p>
    <w:p w14:paraId="0000002C" w14:textId="77777777" w:rsidR="00A2505F" w:rsidRDefault="00D04B16">
      <w:pPr>
        <w:widowControl w:val="0"/>
        <w:pBdr>
          <w:top w:val="nil"/>
          <w:left w:val="nil"/>
          <w:bottom w:val="nil"/>
          <w:right w:val="nil"/>
          <w:between w:val="nil"/>
        </w:pBdr>
        <w:spacing w:line="240" w:lineRule="auto"/>
        <w:ind w:left="540"/>
        <w:rPr>
          <w:color w:val="000000"/>
        </w:rPr>
      </w:pPr>
      <w:r>
        <w:rPr>
          <w:color w:val="000000"/>
        </w:rPr>
        <w:t xml:space="preserve">Retained _______ FTE as a direct result of this </w:t>
      </w:r>
      <w:proofErr w:type="gramStart"/>
      <w:r>
        <w:rPr>
          <w:color w:val="000000"/>
        </w:rPr>
        <w:t>project</w:t>
      </w:r>
      <w:proofErr w:type="gramEnd"/>
      <w:r>
        <w:rPr>
          <w:color w:val="000000"/>
        </w:rPr>
        <w:t xml:space="preserve"> </w:t>
      </w:r>
    </w:p>
    <w:p w14:paraId="0000002D" w14:textId="77777777" w:rsidR="00A2505F" w:rsidRDefault="00D04B16">
      <w:pPr>
        <w:widowControl w:val="0"/>
        <w:pBdr>
          <w:top w:val="nil"/>
          <w:left w:val="nil"/>
          <w:bottom w:val="nil"/>
          <w:right w:val="nil"/>
          <w:between w:val="nil"/>
        </w:pBdr>
        <w:spacing w:before="248" w:line="228" w:lineRule="auto"/>
        <w:ind w:left="529" w:right="1100" w:firstLine="10"/>
        <w:rPr>
          <w:color w:val="000000"/>
        </w:rPr>
      </w:pPr>
      <w:r>
        <w:rPr>
          <w:color w:val="000000"/>
        </w:rPr>
        <w:t xml:space="preserve">Explain in detail the basis for the numbers of FTEs and provide any supporting documentation from employers. </w:t>
      </w:r>
    </w:p>
    <w:p w14:paraId="0000002E" w14:textId="77777777" w:rsidR="00A2505F" w:rsidRDefault="00D04B16">
      <w:pPr>
        <w:widowControl w:val="0"/>
        <w:pBdr>
          <w:top w:val="nil"/>
          <w:left w:val="nil"/>
          <w:bottom w:val="nil"/>
          <w:right w:val="nil"/>
          <w:between w:val="nil"/>
        </w:pBdr>
        <w:spacing w:before="1017" w:line="240" w:lineRule="auto"/>
        <w:ind w:left="524"/>
        <w:rPr>
          <w:color w:val="000000"/>
        </w:rPr>
      </w:pPr>
      <w:r>
        <w:rPr>
          <w:color w:val="000000"/>
        </w:rPr>
        <w:t xml:space="preserve">Additional ______ Businesses Created by Facility when </w:t>
      </w:r>
      <w:proofErr w:type="gramStart"/>
      <w:r>
        <w:rPr>
          <w:color w:val="000000"/>
        </w:rPr>
        <w:t>complete</w:t>
      </w:r>
      <w:proofErr w:type="gramEnd"/>
      <w:r>
        <w:rPr>
          <w:color w:val="000000"/>
        </w:rPr>
        <w:t xml:space="preserve"> </w:t>
      </w:r>
    </w:p>
    <w:p w14:paraId="0000002F" w14:textId="77777777" w:rsidR="00A2505F" w:rsidRDefault="00D04B16">
      <w:pPr>
        <w:widowControl w:val="0"/>
        <w:pBdr>
          <w:top w:val="nil"/>
          <w:left w:val="nil"/>
          <w:bottom w:val="nil"/>
          <w:right w:val="nil"/>
          <w:between w:val="nil"/>
        </w:pBdr>
        <w:spacing w:line="240" w:lineRule="auto"/>
        <w:ind w:left="540"/>
        <w:rPr>
          <w:color w:val="000000"/>
        </w:rPr>
      </w:pPr>
      <w:r>
        <w:rPr>
          <w:color w:val="000000"/>
        </w:rPr>
        <w:t xml:space="preserve">Retained _______ Businesses as a direct result of this </w:t>
      </w:r>
      <w:proofErr w:type="gramStart"/>
      <w:r>
        <w:rPr>
          <w:color w:val="000000"/>
        </w:rPr>
        <w:t>project</w:t>
      </w:r>
      <w:proofErr w:type="gramEnd"/>
      <w:r>
        <w:rPr>
          <w:color w:val="000000"/>
        </w:rPr>
        <w:t xml:space="preserve"> </w:t>
      </w:r>
    </w:p>
    <w:p w14:paraId="00000030" w14:textId="77777777" w:rsidR="00A2505F" w:rsidRDefault="00D04B16">
      <w:pPr>
        <w:widowControl w:val="0"/>
        <w:pBdr>
          <w:top w:val="nil"/>
          <w:left w:val="nil"/>
          <w:bottom w:val="nil"/>
          <w:right w:val="nil"/>
          <w:between w:val="nil"/>
        </w:pBdr>
        <w:spacing w:before="248" w:line="1144" w:lineRule="auto"/>
        <w:ind w:left="183" w:right="2033"/>
        <w:rPr>
          <w:color w:val="000000"/>
        </w:rPr>
      </w:pPr>
      <w:r>
        <w:rPr>
          <w:color w:val="000000"/>
        </w:rPr>
        <w:t xml:space="preserve">12. What quantifiable outcomes are you going to track to measure the success of this project: 13. Describe any other economic benefits of this project: </w:t>
      </w:r>
    </w:p>
    <w:p w14:paraId="00000031" w14:textId="77777777" w:rsidR="00A2505F" w:rsidRDefault="00D04B16">
      <w:pPr>
        <w:widowControl w:val="0"/>
        <w:pBdr>
          <w:top w:val="nil"/>
          <w:left w:val="nil"/>
          <w:bottom w:val="nil"/>
          <w:right w:val="nil"/>
          <w:between w:val="nil"/>
        </w:pBdr>
        <w:spacing w:before="174" w:line="240" w:lineRule="auto"/>
        <w:ind w:left="183"/>
        <w:rPr>
          <w:color w:val="000000"/>
        </w:rPr>
      </w:pPr>
      <w:r>
        <w:rPr>
          <w:color w:val="000000"/>
        </w:rPr>
        <w:t xml:space="preserve">14. List any other information you feel is pertinent to this application: </w:t>
      </w:r>
    </w:p>
    <w:p w14:paraId="00000032" w14:textId="77777777" w:rsidR="00A2505F" w:rsidRDefault="00D04B16">
      <w:pPr>
        <w:widowControl w:val="0"/>
        <w:pBdr>
          <w:top w:val="nil"/>
          <w:left w:val="nil"/>
          <w:bottom w:val="nil"/>
          <w:right w:val="nil"/>
          <w:between w:val="nil"/>
        </w:pBdr>
        <w:spacing w:before="828" w:line="240" w:lineRule="auto"/>
        <w:ind w:left="1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Revised March 2018 </w:t>
      </w:r>
    </w:p>
    <w:sectPr w:rsidR="00A2505F">
      <w:pgSz w:w="12240" w:h="15840"/>
      <w:pgMar w:top="466" w:right="435" w:bottom="554" w:left="55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5F"/>
    <w:rsid w:val="00A2505F"/>
    <w:rsid w:val="00D0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788C4-7650-425E-B26A-EBF6315A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Yirku</dc:creator>
  <cp:lastModifiedBy>Sue Yirku</cp:lastModifiedBy>
  <cp:revision>2</cp:revision>
  <dcterms:created xsi:type="dcterms:W3CDTF">2021-06-05T19:19:00Z</dcterms:created>
  <dcterms:modified xsi:type="dcterms:W3CDTF">2021-06-05T19:19:00Z</dcterms:modified>
</cp:coreProperties>
</file>